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0D" w:rsidRPr="002C5D42" w:rsidRDefault="007B0E0D" w:rsidP="007B0E0D">
      <w:pPr>
        <w:pStyle w:val="Bezmezer"/>
        <w:rPr>
          <w:sz w:val="40"/>
          <w:szCs w:val="40"/>
          <w:u w:val="single"/>
        </w:rPr>
      </w:pPr>
      <w:r w:rsidRPr="002C5D42">
        <w:rPr>
          <w:sz w:val="40"/>
          <w:szCs w:val="40"/>
          <w:u w:val="single"/>
        </w:rPr>
        <w:t>Směrnice o poskytování informací včetně sazebník</w:t>
      </w:r>
      <w:r w:rsidR="00D4536B" w:rsidRPr="002C5D42">
        <w:rPr>
          <w:sz w:val="40"/>
          <w:szCs w:val="40"/>
          <w:u w:val="single"/>
        </w:rPr>
        <w:t>u</w:t>
      </w:r>
    </w:p>
    <w:p w:rsidR="007B0E0D" w:rsidRPr="002C5D42" w:rsidRDefault="007B0E0D" w:rsidP="007B0E0D">
      <w:pPr>
        <w:pStyle w:val="Bezmezer"/>
        <w:rPr>
          <w:sz w:val="32"/>
          <w:szCs w:val="32"/>
          <w:u w:val="single"/>
        </w:rPr>
      </w:pPr>
    </w:p>
    <w:p w:rsidR="007B0E0D" w:rsidRPr="002C5D42" w:rsidRDefault="007B0E0D" w:rsidP="007B0E0D">
      <w:pPr>
        <w:pStyle w:val="Bezmezer"/>
        <w:rPr>
          <w:b/>
          <w:sz w:val="24"/>
          <w:szCs w:val="24"/>
        </w:rPr>
      </w:pPr>
      <w:r w:rsidRPr="002C5D42">
        <w:rPr>
          <w:b/>
          <w:sz w:val="24"/>
          <w:szCs w:val="24"/>
        </w:rPr>
        <w:t>Úvodní ustanovení</w:t>
      </w:r>
    </w:p>
    <w:p w:rsidR="007B0E0D" w:rsidRDefault="007B0E0D" w:rsidP="007B0E0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 základě ustanovení zákona č. 106/1999 Sb., Zákon o svobodném přístupu k informacím vydávám jako statutární orgán školy tuto směrnici. Škola je podle tohoto zákona povinný subjekt poskytovat veřejnosti informace vztahující se k jeho působnosti.</w:t>
      </w:r>
    </w:p>
    <w:p w:rsidR="007B0E0D" w:rsidRDefault="007B0E0D" w:rsidP="007B0E0D">
      <w:pPr>
        <w:pStyle w:val="Bezmezer"/>
        <w:rPr>
          <w:sz w:val="24"/>
          <w:szCs w:val="24"/>
        </w:rPr>
      </w:pPr>
    </w:p>
    <w:p w:rsidR="007B0E0D" w:rsidRPr="002C5D42" w:rsidRDefault="007B0E0D" w:rsidP="00003DDC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2C5D42">
        <w:rPr>
          <w:b/>
          <w:sz w:val="24"/>
          <w:szCs w:val="24"/>
        </w:rPr>
        <w:t>Základní pojmy</w:t>
      </w:r>
    </w:p>
    <w:p w:rsidR="007B0E0D" w:rsidRDefault="007B0E0D" w:rsidP="00003DDC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Povinným subjektem, který má podle tohoto zákona povinnost poskytovat informace, je ředitel školy.</w:t>
      </w:r>
    </w:p>
    <w:p w:rsidR="007B0E0D" w:rsidRDefault="007B0E0D" w:rsidP="00003DDC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Žadatelem o informace je každá fyzická i právnická osoba, která žádá o informaci.</w:t>
      </w:r>
    </w:p>
    <w:p w:rsidR="007B0E0D" w:rsidRDefault="00655043" w:rsidP="00003DDC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Informací se rozumí jakýkoliv obsah nebo jeho část v jakékoliv podobě, zaznamenaný na jakémkoliv nosiči.</w:t>
      </w:r>
    </w:p>
    <w:p w:rsidR="00655043" w:rsidRDefault="00655043" w:rsidP="00003DDC">
      <w:pPr>
        <w:pStyle w:val="Bezmezer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Zveřejněnou informací je taková informace, která může být vždy znovu vyhledávána a získána.</w:t>
      </w:r>
    </w:p>
    <w:p w:rsidR="00655043" w:rsidRDefault="00655043" w:rsidP="00655043">
      <w:pPr>
        <w:pStyle w:val="Bezmezer"/>
        <w:rPr>
          <w:sz w:val="24"/>
          <w:szCs w:val="24"/>
        </w:rPr>
      </w:pPr>
    </w:p>
    <w:p w:rsidR="00655043" w:rsidRPr="002C5D42" w:rsidRDefault="00655043" w:rsidP="00003DDC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2C5D42">
        <w:rPr>
          <w:b/>
          <w:sz w:val="24"/>
          <w:szCs w:val="24"/>
        </w:rPr>
        <w:t>Poskytování informací</w:t>
      </w:r>
    </w:p>
    <w:p w:rsidR="00655043" w:rsidRDefault="00655043" w:rsidP="006550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Ředitel školy poskytuje informace žadateli na základě:</w:t>
      </w:r>
    </w:p>
    <w:p w:rsidR="00655043" w:rsidRDefault="00655043" w:rsidP="00655043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Žádosti </w:t>
      </w:r>
      <w:proofErr w:type="gramStart"/>
      <w:r>
        <w:rPr>
          <w:sz w:val="24"/>
          <w:szCs w:val="24"/>
        </w:rPr>
        <w:t>viz. formulář</w:t>
      </w:r>
      <w:proofErr w:type="gramEnd"/>
      <w:r>
        <w:rPr>
          <w:sz w:val="24"/>
          <w:szCs w:val="24"/>
        </w:rPr>
        <w:t xml:space="preserve"> ke stažení na </w:t>
      </w:r>
      <w:proofErr w:type="spellStart"/>
      <w:r>
        <w:rPr>
          <w:sz w:val="24"/>
          <w:szCs w:val="24"/>
        </w:rPr>
        <w:t>w.stránkách</w:t>
      </w:r>
      <w:proofErr w:type="spellEnd"/>
      <w:r>
        <w:rPr>
          <w:sz w:val="24"/>
          <w:szCs w:val="24"/>
        </w:rPr>
        <w:t xml:space="preserve"> školy</w:t>
      </w:r>
    </w:p>
    <w:p w:rsidR="00655043" w:rsidRDefault="00655043" w:rsidP="006550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Postup při podávání žádosti:</w:t>
      </w:r>
    </w:p>
    <w:p w:rsidR="00655043" w:rsidRDefault="00655043" w:rsidP="00655043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Žádost je podána dnem, kdy ji obdržel ředitel školy</w:t>
      </w:r>
    </w:p>
    <w:p w:rsidR="00E76C5B" w:rsidRDefault="00655043" w:rsidP="00E76C5B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 žádosti musí být zřejmé, že se žadatel domáhá poskytnutí informace</w:t>
      </w:r>
    </w:p>
    <w:p w:rsidR="00E76C5B" w:rsidRDefault="00E76C5B" w:rsidP="00E76C5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případě, že je žádost</w:t>
      </w:r>
    </w:p>
    <w:p w:rsidR="00E76C5B" w:rsidRDefault="00E76C5B" w:rsidP="00E76C5B">
      <w:pPr>
        <w:pStyle w:val="Bezmezer"/>
        <w:rPr>
          <w:sz w:val="24"/>
          <w:szCs w:val="24"/>
        </w:rPr>
      </w:pPr>
    </w:p>
    <w:p w:rsidR="00655043" w:rsidRDefault="00003DDC" w:rsidP="006550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Ústní žádost lze vyřídit ústně.</w:t>
      </w:r>
    </w:p>
    <w:p w:rsidR="00003DDC" w:rsidRDefault="00003DDC" w:rsidP="00655043">
      <w:pPr>
        <w:pStyle w:val="Bezmezer"/>
        <w:rPr>
          <w:sz w:val="24"/>
          <w:szCs w:val="24"/>
        </w:rPr>
      </w:pPr>
    </w:p>
    <w:p w:rsidR="00003DDC" w:rsidRPr="002C5D42" w:rsidRDefault="00003DDC" w:rsidP="00003DDC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2C5D42">
        <w:rPr>
          <w:b/>
          <w:sz w:val="24"/>
          <w:szCs w:val="24"/>
        </w:rPr>
        <w:t>Omezení práva na poskytnutí informace</w:t>
      </w:r>
    </w:p>
    <w:p w:rsidR="00003DDC" w:rsidRDefault="00003DDC" w:rsidP="00003DDC">
      <w:pPr>
        <w:pStyle w:val="Bezmezer"/>
        <w:rPr>
          <w:sz w:val="24"/>
          <w:szCs w:val="24"/>
        </w:rPr>
      </w:pPr>
    </w:p>
    <w:p w:rsidR="00003DDC" w:rsidRDefault="00003DDC" w:rsidP="00003DD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Ředitel školy nesmí poskytnout informaci, která:</w:t>
      </w:r>
    </w:p>
    <w:p w:rsidR="00003DDC" w:rsidRDefault="00003DDC" w:rsidP="00003DDC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Vypovídá o osobnosti a soukromí fyzické osoby, zejména o jejím rasovém původu, národnosti, politických postojích a členství v politických stranách a hnutích, vztahu k náboženství, o její trestné činnosti, zdraví, sexuálním životě, rodinných příslušnících a majetkových poměrech, pokud tak nestanoví zvláštní zákon neb s předchozím písemným souhlasem dotčené osoby</w:t>
      </w:r>
    </w:p>
    <w:p w:rsidR="00003DDC" w:rsidRDefault="00003DDC" w:rsidP="00003DDC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 označena jako obchodní tajemství</w:t>
      </w:r>
      <w:r w:rsidR="00E76C5B">
        <w:rPr>
          <w:sz w:val="24"/>
          <w:szCs w:val="24"/>
        </w:rPr>
        <w:t xml:space="preserve"> </w:t>
      </w:r>
    </w:p>
    <w:p w:rsidR="00E76C5B" w:rsidRDefault="00E76C5B" w:rsidP="00003DDC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Byla získaná od osoby, které informační povinnost zákon neukládá, pokud nesdělila, že s poskytnutím informace souhlasí</w:t>
      </w:r>
    </w:p>
    <w:p w:rsidR="00E76C5B" w:rsidRDefault="00E76C5B" w:rsidP="00003DDC">
      <w:pPr>
        <w:pStyle w:val="Bezmezer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Se týká</w:t>
      </w:r>
      <w:proofErr w:type="gramEnd"/>
      <w:r>
        <w:rPr>
          <w:sz w:val="24"/>
          <w:szCs w:val="24"/>
        </w:rPr>
        <w:t xml:space="preserve"> probíhajícího trestního řízení, soudů nebo jejíž poskytnutí by bylo porušením ochrany duševního vlastnictví</w:t>
      </w:r>
    </w:p>
    <w:p w:rsidR="00A77DA2" w:rsidRDefault="000058E8" w:rsidP="00003DDC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 případě, že je žádost nesrozumitelná, není zřejmé, jaká informace je požadována, nebo je formulována příliš obecně, vyzve žadatele ve lhůtě do 7 dnů od podání žádosti, aby žádost upřesnil, neupřesní-li žadatel žádost do 30 dnů ode dne doručení výzvy, rozhodne ředitel o odmítnutí žádosti.</w:t>
      </w:r>
    </w:p>
    <w:p w:rsidR="000058E8" w:rsidRDefault="000058E8" w:rsidP="00003DDC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 případě, že požadované informace se nevztahují k působnosti školy, žádost odloží a tuto odůvodněnou skutečnost sdělí do 7 dnů doručení žádosti žadateli.</w:t>
      </w:r>
    </w:p>
    <w:p w:rsidR="007A6806" w:rsidRDefault="007A6806" w:rsidP="007A6806">
      <w:pPr>
        <w:pStyle w:val="Bezmezer"/>
        <w:ind w:left="720"/>
        <w:rPr>
          <w:sz w:val="24"/>
          <w:szCs w:val="24"/>
        </w:rPr>
      </w:pPr>
    </w:p>
    <w:p w:rsidR="000058E8" w:rsidRDefault="000058E8" w:rsidP="000058E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 postupu pro poskytnutí informace se pořídí záznam.</w:t>
      </w:r>
    </w:p>
    <w:p w:rsidR="000058E8" w:rsidRDefault="000058E8" w:rsidP="000058E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Lhůtu pro poskytnutí informace může ředitel školy prodloužit ze závažných důvodů, nejvýše však o deset dní.</w:t>
      </w:r>
    </w:p>
    <w:p w:rsidR="000058E8" w:rsidRDefault="000058E8" w:rsidP="000058E8">
      <w:pPr>
        <w:pStyle w:val="Bezmezer"/>
        <w:rPr>
          <w:sz w:val="24"/>
          <w:szCs w:val="24"/>
        </w:rPr>
      </w:pPr>
    </w:p>
    <w:p w:rsidR="000058E8" w:rsidRPr="002C5D42" w:rsidRDefault="000058E8" w:rsidP="000058E8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2C5D42">
        <w:rPr>
          <w:b/>
          <w:sz w:val="24"/>
          <w:szCs w:val="24"/>
        </w:rPr>
        <w:t>Vyřizování žádostí o poskytnutí informace</w:t>
      </w:r>
    </w:p>
    <w:p w:rsidR="000058E8" w:rsidRPr="002C5D42" w:rsidRDefault="000058E8" w:rsidP="000058E8">
      <w:pPr>
        <w:pStyle w:val="Bezmezer"/>
        <w:rPr>
          <w:b/>
          <w:sz w:val="24"/>
          <w:szCs w:val="24"/>
        </w:rPr>
      </w:pPr>
    </w:p>
    <w:p w:rsidR="000058E8" w:rsidRDefault="000058E8" w:rsidP="000058E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 přijímání a vyřizování žádostí odpovídá ředitelka školy.</w:t>
      </w:r>
    </w:p>
    <w:p w:rsidR="000058E8" w:rsidRDefault="000058E8" w:rsidP="000058E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Pokud žádost o poskytnutí informace směřuje k poskytnutí již zveřejněné informace, může ředitel místo této informace sdělit jen údaje umožňující vyhledání a získání zveřejněné informace /</w:t>
      </w:r>
      <w:r w:rsidR="003505EA">
        <w:rPr>
          <w:sz w:val="24"/>
          <w:szCs w:val="24"/>
        </w:rPr>
        <w:t>na webových stránkách školy, nástěnkách…/.</w:t>
      </w:r>
    </w:p>
    <w:p w:rsidR="003505EA" w:rsidRDefault="003505EA" w:rsidP="000058E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Ředitelka školy vede evidenci písemných žádostí o poskytnutí informace.</w:t>
      </w:r>
    </w:p>
    <w:p w:rsidR="006877EF" w:rsidRDefault="006877EF" w:rsidP="000058E8">
      <w:pPr>
        <w:pStyle w:val="Bezmezer"/>
        <w:rPr>
          <w:sz w:val="24"/>
          <w:szCs w:val="24"/>
        </w:rPr>
      </w:pPr>
    </w:p>
    <w:p w:rsidR="006877EF" w:rsidRPr="002C5D42" w:rsidRDefault="006877EF" w:rsidP="006877EF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2C5D42">
        <w:rPr>
          <w:b/>
          <w:sz w:val="24"/>
          <w:szCs w:val="24"/>
        </w:rPr>
        <w:t>Opravné prostředky</w:t>
      </w:r>
    </w:p>
    <w:p w:rsidR="006877EF" w:rsidRDefault="006877EF" w:rsidP="006877E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Proti rozhodnutí povinného subjektu o odmítnutí žádosti dle zákona č. 106/1999 Sb., o svobodném přístupu k informacím, ve znění pozdějších předpisů, lze podat odvolání, a to ve lhůtě 15 dnů ode dne doručení rozhodnutí. Odvolání je třeba podat k povinnému subjektu. Odvolání musí obsahovat </w:t>
      </w:r>
      <w:r w:rsidR="00792FFD">
        <w:rPr>
          <w:sz w:val="24"/>
          <w:szCs w:val="24"/>
        </w:rPr>
        <w:t xml:space="preserve">náležitosti dle </w:t>
      </w:r>
      <w:proofErr w:type="spellStart"/>
      <w:r w:rsidR="00792FFD">
        <w:rPr>
          <w:sz w:val="24"/>
          <w:szCs w:val="24"/>
        </w:rPr>
        <w:t>ust</w:t>
      </w:r>
      <w:proofErr w:type="spellEnd"/>
      <w:r w:rsidR="00792FFD">
        <w:rPr>
          <w:sz w:val="24"/>
          <w:szCs w:val="24"/>
        </w:rPr>
        <w:t xml:space="preserve">. § 37 odst. 2 zákona 500/2004 Sb., správní řád, ve znění pozdějších předpisů. Pokud odvolání nebude obsahovat všechny tyto údaje, bude odloženo. </w:t>
      </w:r>
    </w:p>
    <w:p w:rsidR="003505EA" w:rsidRDefault="003505EA" w:rsidP="000058E8">
      <w:pPr>
        <w:pStyle w:val="Bezmezer"/>
        <w:rPr>
          <w:sz w:val="24"/>
          <w:szCs w:val="24"/>
        </w:rPr>
      </w:pPr>
    </w:p>
    <w:p w:rsidR="003505EA" w:rsidRPr="002C5D42" w:rsidRDefault="003505EA" w:rsidP="003505EA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2C5D42">
        <w:rPr>
          <w:b/>
          <w:sz w:val="24"/>
          <w:szCs w:val="24"/>
        </w:rPr>
        <w:t>Výroční zpráva</w:t>
      </w:r>
    </w:p>
    <w:p w:rsidR="003505EA" w:rsidRDefault="003505EA" w:rsidP="003505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Ředitelka školy vždy zveřejní výroční zprávu za předcházející kalendářní rok o své činnosti v oblasti poskytování informací.</w:t>
      </w:r>
    </w:p>
    <w:p w:rsidR="003505EA" w:rsidRDefault="003505EA" w:rsidP="003505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Výroční zpráva obsahuje tyto údaje:</w:t>
      </w:r>
    </w:p>
    <w:p w:rsidR="006877EF" w:rsidRDefault="003505EA" w:rsidP="003505EA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Počet</w:t>
      </w:r>
      <w:r w:rsidR="006877EF">
        <w:rPr>
          <w:sz w:val="24"/>
          <w:szCs w:val="24"/>
        </w:rPr>
        <w:t xml:space="preserve"> podaných žádostí o informace </w:t>
      </w:r>
    </w:p>
    <w:p w:rsidR="003505EA" w:rsidRDefault="006877EF" w:rsidP="003505EA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505EA">
        <w:rPr>
          <w:sz w:val="24"/>
          <w:szCs w:val="24"/>
        </w:rPr>
        <w:t>očet vydaných rozhodnutí o odmítnutí žádostí</w:t>
      </w:r>
    </w:p>
    <w:p w:rsidR="00003DDC" w:rsidRDefault="006877EF" w:rsidP="00A707AC">
      <w:pPr>
        <w:pStyle w:val="Bezmezer"/>
        <w:numPr>
          <w:ilvl w:val="0"/>
          <w:numId w:val="7"/>
        </w:numPr>
        <w:rPr>
          <w:sz w:val="24"/>
          <w:szCs w:val="24"/>
        </w:rPr>
      </w:pPr>
      <w:r w:rsidRPr="006877EF">
        <w:rPr>
          <w:sz w:val="24"/>
          <w:szCs w:val="24"/>
        </w:rPr>
        <w:t xml:space="preserve">Počet podaných odvolání </w:t>
      </w:r>
      <w:r>
        <w:rPr>
          <w:sz w:val="24"/>
          <w:szCs w:val="24"/>
        </w:rPr>
        <w:t>proti rozhodnutí</w:t>
      </w:r>
    </w:p>
    <w:p w:rsidR="006877EF" w:rsidRDefault="006877EF" w:rsidP="00A707AC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Opis podstatných částí každého rozsudku soudu ve věci přezkoumání zákonnosti rozhodnutí povinného subjektu o odmítnutí žádosti o poskytnutí informace a přehled všech údajů, které povinný subjekt vynaložil v souvislosti se soudními řízeními o právech a povinnostech  podle tohoto zákona, a to včetně nákladů na své vlastní zaměstnance na právní zastoupení</w:t>
      </w:r>
    </w:p>
    <w:p w:rsidR="00655043" w:rsidRDefault="006877EF" w:rsidP="00DD34FC">
      <w:pPr>
        <w:pStyle w:val="Bezmezer"/>
        <w:numPr>
          <w:ilvl w:val="0"/>
          <w:numId w:val="7"/>
        </w:numPr>
        <w:rPr>
          <w:sz w:val="24"/>
          <w:szCs w:val="24"/>
        </w:rPr>
      </w:pPr>
      <w:r w:rsidRPr="00792FFD">
        <w:rPr>
          <w:sz w:val="24"/>
          <w:szCs w:val="24"/>
        </w:rPr>
        <w:t>Počet stížností, důvody jejich podání a stručný popis způsobu jejich vyřízení</w:t>
      </w:r>
      <w:r w:rsidR="00792FFD" w:rsidRPr="00792FFD">
        <w:rPr>
          <w:sz w:val="24"/>
          <w:szCs w:val="24"/>
        </w:rPr>
        <w:t xml:space="preserve"> </w:t>
      </w:r>
    </w:p>
    <w:p w:rsidR="00792FFD" w:rsidRDefault="00792FFD" w:rsidP="00792FFD">
      <w:pPr>
        <w:pStyle w:val="Bezmezer"/>
        <w:rPr>
          <w:sz w:val="24"/>
          <w:szCs w:val="24"/>
        </w:rPr>
      </w:pPr>
    </w:p>
    <w:p w:rsidR="00792FFD" w:rsidRPr="002C5D42" w:rsidRDefault="00792FFD" w:rsidP="00792FFD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2C5D42">
        <w:rPr>
          <w:b/>
          <w:sz w:val="24"/>
          <w:szCs w:val="24"/>
        </w:rPr>
        <w:t>Úhrada nákladů</w:t>
      </w:r>
    </w:p>
    <w:p w:rsidR="00792FFD" w:rsidRDefault="00792FFD" w:rsidP="00792F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Ředitelka školy je v souvislosti s poskytováním informací oprávněna žádat úhradu ve výši skutečných nákladů spojených s vyhledáváním informací, pořízením kopií, opatřením technických nosičů dat a s odesláním informací žadateli. </w:t>
      </w:r>
    </w:p>
    <w:p w:rsidR="00792FFD" w:rsidRDefault="00792FFD" w:rsidP="00792F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Žadatel o informaci je povinen stanovenou částku uhradit hotově na pokladně školy.</w:t>
      </w:r>
    </w:p>
    <w:p w:rsidR="00792FFD" w:rsidRDefault="00792FFD" w:rsidP="00792FFD">
      <w:pPr>
        <w:pStyle w:val="Bezmezer"/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Úhrada je příjmem povinného subjektu.</w:t>
      </w:r>
    </w:p>
    <w:p w:rsidR="00792FFD" w:rsidRDefault="00792FFD" w:rsidP="00792FFD">
      <w:pPr>
        <w:pStyle w:val="Bezmezer"/>
        <w:tabs>
          <w:tab w:val="center" w:pos="4536"/>
        </w:tabs>
        <w:rPr>
          <w:sz w:val="24"/>
          <w:szCs w:val="24"/>
        </w:rPr>
      </w:pPr>
    </w:p>
    <w:p w:rsidR="00792FFD" w:rsidRDefault="00792FFD" w:rsidP="00792FFD">
      <w:pPr>
        <w:pStyle w:val="Bezmezer"/>
        <w:tabs>
          <w:tab w:val="center" w:pos="4536"/>
        </w:tabs>
        <w:rPr>
          <w:sz w:val="24"/>
          <w:szCs w:val="24"/>
        </w:rPr>
      </w:pPr>
    </w:p>
    <w:p w:rsidR="00792FFD" w:rsidRDefault="00792FFD" w:rsidP="00792FFD">
      <w:pPr>
        <w:pStyle w:val="Bezmezer"/>
        <w:tabs>
          <w:tab w:val="center" w:pos="4536"/>
        </w:tabs>
        <w:rPr>
          <w:sz w:val="24"/>
          <w:szCs w:val="24"/>
        </w:rPr>
      </w:pPr>
    </w:p>
    <w:p w:rsidR="00792FFD" w:rsidRDefault="00792FFD" w:rsidP="00792FFD">
      <w:pPr>
        <w:pStyle w:val="Bezmezer"/>
        <w:tabs>
          <w:tab w:val="center" w:pos="4536"/>
        </w:tabs>
        <w:rPr>
          <w:sz w:val="24"/>
          <w:szCs w:val="24"/>
        </w:rPr>
      </w:pPr>
    </w:p>
    <w:p w:rsidR="00792FFD" w:rsidRDefault="00792FFD" w:rsidP="00792FFD">
      <w:pPr>
        <w:pStyle w:val="Bezmezer"/>
        <w:tabs>
          <w:tab w:val="center" w:pos="4536"/>
        </w:tabs>
        <w:rPr>
          <w:sz w:val="24"/>
          <w:szCs w:val="24"/>
        </w:rPr>
      </w:pPr>
    </w:p>
    <w:p w:rsidR="00792FFD" w:rsidRDefault="00792FFD" w:rsidP="00792FFD">
      <w:pPr>
        <w:pStyle w:val="Bezmezer"/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92FFD" w:rsidRDefault="00792FFD" w:rsidP="00792FFD">
      <w:pPr>
        <w:pStyle w:val="Bezmezer"/>
        <w:rPr>
          <w:sz w:val="24"/>
          <w:szCs w:val="24"/>
        </w:rPr>
      </w:pPr>
    </w:p>
    <w:p w:rsidR="007A6806" w:rsidRDefault="007A6806" w:rsidP="00792FFD">
      <w:pPr>
        <w:pStyle w:val="Bezmezer"/>
        <w:rPr>
          <w:sz w:val="24"/>
          <w:szCs w:val="24"/>
        </w:rPr>
      </w:pPr>
      <w:bookmarkStart w:id="0" w:name="_GoBack"/>
      <w:bookmarkEnd w:id="0"/>
    </w:p>
    <w:p w:rsidR="00792FFD" w:rsidRPr="002C5D42" w:rsidRDefault="00792FFD" w:rsidP="00792FFD">
      <w:pPr>
        <w:pStyle w:val="Bezmezer"/>
        <w:numPr>
          <w:ilvl w:val="0"/>
          <w:numId w:val="1"/>
        </w:numPr>
        <w:rPr>
          <w:b/>
          <w:sz w:val="36"/>
          <w:szCs w:val="36"/>
        </w:rPr>
      </w:pPr>
      <w:r w:rsidRPr="002C5D42">
        <w:rPr>
          <w:b/>
          <w:sz w:val="36"/>
          <w:szCs w:val="36"/>
        </w:rPr>
        <w:t>Sazebník</w:t>
      </w:r>
    </w:p>
    <w:p w:rsidR="00792FFD" w:rsidRDefault="00792FFD" w:rsidP="00792FFD">
      <w:pPr>
        <w:pStyle w:val="Bezmezer"/>
        <w:rPr>
          <w:sz w:val="24"/>
          <w:szCs w:val="24"/>
        </w:rPr>
      </w:pPr>
    </w:p>
    <w:p w:rsidR="00792FFD" w:rsidRDefault="00792FFD" w:rsidP="00792F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Nepřesáhne-li částka za poskytnutí informace 50,-Kč, bude poskytnuta zdarma. </w:t>
      </w:r>
    </w:p>
    <w:p w:rsidR="00B967F1" w:rsidRDefault="00B967F1" w:rsidP="00792FFD">
      <w:pPr>
        <w:pStyle w:val="Bezmezer"/>
        <w:rPr>
          <w:sz w:val="24"/>
          <w:szCs w:val="24"/>
        </w:rPr>
      </w:pPr>
    </w:p>
    <w:p w:rsidR="00792FFD" w:rsidRDefault="00792FFD" w:rsidP="00792FFD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Kopírování černobílé na kopírovacích strojích</w:t>
      </w:r>
    </w:p>
    <w:p w:rsidR="00792FFD" w:rsidRDefault="00B967F1" w:rsidP="00792F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Formát A4 jednostranný…………………………………………………………………………</w:t>
      </w:r>
      <w:proofErr w:type="gramStart"/>
      <w:r>
        <w:rPr>
          <w:sz w:val="24"/>
          <w:szCs w:val="24"/>
        </w:rPr>
        <w:t>….1,50</w:t>
      </w:r>
      <w:proofErr w:type="gramEnd"/>
      <w:r>
        <w:rPr>
          <w:sz w:val="24"/>
          <w:szCs w:val="24"/>
        </w:rPr>
        <w:t xml:space="preserve"> Kč/A4</w:t>
      </w:r>
    </w:p>
    <w:p w:rsidR="00B967F1" w:rsidRDefault="00B967F1" w:rsidP="00792F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Formát A4 oboustranný…………………………………………………………………………</w:t>
      </w:r>
      <w:proofErr w:type="gramStart"/>
      <w:r>
        <w:rPr>
          <w:sz w:val="24"/>
          <w:szCs w:val="24"/>
        </w:rPr>
        <w:t>…..2,00</w:t>
      </w:r>
      <w:proofErr w:type="gramEnd"/>
      <w:r>
        <w:rPr>
          <w:sz w:val="24"/>
          <w:szCs w:val="24"/>
        </w:rPr>
        <w:t xml:space="preserve"> Kč/A4</w:t>
      </w:r>
    </w:p>
    <w:p w:rsidR="00B967F1" w:rsidRDefault="00B967F1" w:rsidP="00792F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Formát A3 jednostranný…………………………………………………………………………</w:t>
      </w:r>
      <w:proofErr w:type="gramStart"/>
      <w:r>
        <w:rPr>
          <w:sz w:val="24"/>
          <w:szCs w:val="24"/>
        </w:rPr>
        <w:t>…..2,50</w:t>
      </w:r>
      <w:proofErr w:type="gramEnd"/>
      <w:r>
        <w:rPr>
          <w:sz w:val="24"/>
          <w:szCs w:val="24"/>
        </w:rPr>
        <w:t xml:space="preserve"> Kč/A3</w:t>
      </w:r>
    </w:p>
    <w:p w:rsidR="00B967F1" w:rsidRDefault="00B967F1" w:rsidP="00792F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Formát A3 oboustranný………………………………………………………………………………3,00 Kč/A3</w:t>
      </w:r>
    </w:p>
    <w:p w:rsidR="00B967F1" w:rsidRDefault="00B967F1" w:rsidP="00792FFD">
      <w:pPr>
        <w:pStyle w:val="Bezmezer"/>
        <w:rPr>
          <w:sz w:val="24"/>
          <w:szCs w:val="24"/>
        </w:rPr>
      </w:pPr>
    </w:p>
    <w:p w:rsidR="00B967F1" w:rsidRDefault="00B967F1" w:rsidP="00B967F1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Tisk na tiskárnách PC</w:t>
      </w:r>
    </w:p>
    <w:p w:rsidR="00B967F1" w:rsidRDefault="00B967F1" w:rsidP="00B967F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Formát A4 na laserové tiskárně – černobílý…………………………………………………2,00 Kč/A4</w:t>
      </w:r>
    </w:p>
    <w:p w:rsidR="00B967F1" w:rsidRDefault="00B967F1" w:rsidP="00B967F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Formát A4 na laserové tiskárně – barevný………………………………………………</w:t>
      </w:r>
      <w:proofErr w:type="gramStart"/>
      <w:r>
        <w:rPr>
          <w:sz w:val="24"/>
          <w:szCs w:val="24"/>
        </w:rPr>
        <w:t>….10,00</w:t>
      </w:r>
      <w:proofErr w:type="gramEnd"/>
      <w:r>
        <w:rPr>
          <w:sz w:val="24"/>
          <w:szCs w:val="24"/>
        </w:rPr>
        <w:t xml:space="preserve"> Kč/A4</w:t>
      </w:r>
    </w:p>
    <w:p w:rsidR="00B967F1" w:rsidRDefault="00B967F1" w:rsidP="00B967F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Formát A4 na ostatních tiskárnách ………………………………………………………………2,50 Kč/A4</w:t>
      </w:r>
    </w:p>
    <w:p w:rsidR="00B967F1" w:rsidRDefault="00B967F1" w:rsidP="00B967F1">
      <w:pPr>
        <w:pStyle w:val="Bezmezer"/>
        <w:rPr>
          <w:sz w:val="24"/>
          <w:szCs w:val="24"/>
        </w:rPr>
      </w:pPr>
    </w:p>
    <w:p w:rsidR="00B967F1" w:rsidRDefault="00B967F1" w:rsidP="00B967F1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Kopírování na magnetické nosiče</w:t>
      </w:r>
    </w:p>
    <w:p w:rsidR="00B967F1" w:rsidRDefault="00B967F1" w:rsidP="00B967F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CD ROM, DVD ROM  ……………………………………………………………………………………50,00 Kč</w:t>
      </w:r>
    </w:p>
    <w:p w:rsidR="00B967F1" w:rsidRDefault="00B967F1" w:rsidP="00B967F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Jiný technický nosič dat …………………</w:t>
      </w:r>
      <w:proofErr w:type="gramStart"/>
      <w:r>
        <w:rPr>
          <w:sz w:val="24"/>
          <w:szCs w:val="24"/>
        </w:rPr>
        <w:t>…..podle</w:t>
      </w:r>
      <w:proofErr w:type="gramEnd"/>
      <w:r>
        <w:rPr>
          <w:sz w:val="24"/>
          <w:szCs w:val="24"/>
        </w:rPr>
        <w:t xml:space="preserve"> pořizovací ceny</w:t>
      </w:r>
    </w:p>
    <w:p w:rsidR="00B967F1" w:rsidRDefault="00B967F1" w:rsidP="00B967F1">
      <w:pPr>
        <w:pStyle w:val="Bezmezer"/>
        <w:rPr>
          <w:sz w:val="24"/>
          <w:szCs w:val="24"/>
        </w:rPr>
      </w:pPr>
    </w:p>
    <w:p w:rsidR="00B967F1" w:rsidRDefault="00B967F1" w:rsidP="00B967F1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 odeslání informace</w:t>
      </w:r>
    </w:p>
    <w:p w:rsidR="00B967F1" w:rsidRDefault="00B967F1" w:rsidP="00B967F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Poštovné a balné dle platného ceníku poštovních služeb</w:t>
      </w:r>
    </w:p>
    <w:p w:rsidR="00225B79" w:rsidRDefault="00225B79" w:rsidP="00B967F1">
      <w:pPr>
        <w:pStyle w:val="Bezmezer"/>
        <w:rPr>
          <w:sz w:val="24"/>
          <w:szCs w:val="24"/>
        </w:rPr>
      </w:pPr>
    </w:p>
    <w:p w:rsidR="00225B79" w:rsidRDefault="00225B79" w:rsidP="00225B79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Úhrada za mimořádně rozsáhlé </w:t>
      </w:r>
      <w:r w:rsidR="002C5D42">
        <w:rPr>
          <w:sz w:val="24"/>
          <w:szCs w:val="24"/>
        </w:rPr>
        <w:t>vyhledávání informací:</w:t>
      </w:r>
    </w:p>
    <w:p w:rsidR="002C5D42" w:rsidRDefault="002C5D42" w:rsidP="002C5D4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Hodinová sazba odvozená z nákladů na platy, za 1 hodinu  a každou započatou hodinu </w:t>
      </w:r>
    </w:p>
    <w:p w:rsidR="002C5D42" w:rsidRDefault="002C5D42" w:rsidP="002C5D4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/celkem počet hodin všech zaměstnanců, kteří se na vyhledávání informací podíleli /200,-Kč</w:t>
      </w:r>
    </w:p>
    <w:p w:rsidR="002C5D42" w:rsidRDefault="002C5D42" w:rsidP="002C5D42">
      <w:pPr>
        <w:pStyle w:val="Bezmezer"/>
        <w:rPr>
          <w:sz w:val="24"/>
          <w:szCs w:val="24"/>
        </w:rPr>
      </w:pPr>
    </w:p>
    <w:p w:rsidR="002C5D42" w:rsidRPr="00B967F1" w:rsidRDefault="002C5D42" w:rsidP="002C5D4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Celková výše úhrady nákladů, která vznikne součtem dílčích částek, se zaokrouhlí na celé Kč směrem dolů.</w:t>
      </w:r>
    </w:p>
    <w:p w:rsidR="00B967F1" w:rsidRDefault="00B967F1" w:rsidP="00792FFD">
      <w:pPr>
        <w:pStyle w:val="Bezmezer"/>
        <w:rPr>
          <w:sz w:val="24"/>
          <w:szCs w:val="24"/>
        </w:rPr>
      </w:pPr>
    </w:p>
    <w:p w:rsidR="002C5D42" w:rsidRDefault="002C5D42" w:rsidP="00792F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Úhrady jsou vybírány v kanceláři mateřské školy v hotovosti, žadateli je vždy potvrzena úhrada poplatku. </w:t>
      </w:r>
    </w:p>
    <w:p w:rsidR="002C5D42" w:rsidRDefault="002C5D42" w:rsidP="00792FFD">
      <w:pPr>
        <w:pStyle w:val="Bezmezer"/>
        <w:rPr>
          <w:sz w:val="24"/>
          <w:szCs w:val="24"/>
        </w:rPr>
      </w:pPr>
    </w:p>
    <w:p w:rsidR="002C5D42" w:rsidRDefault="002C5D42" w:rsidP="00792F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Platnost sazebníku je od </w:t>
      </w:r>
      <w:proofErr w:type="gramStart"/>
      <w:r>
        <w:rPr>
          <w:sz w:val="24"/>
          <w:szCs w:val="24"/>
        </w:rPr>
        <w:t>1.3. 2019</w:t>
      </w:r>
      <w:proofErr w:type="gramEnd"/>
    </w:p>
    <w:p w:rsidR="002C5D42" w:rsidRDefault="002C5D42" w:rsidP="00792FFD">
      <w:pPr>
        <w:pStyle w:val="Bezmezer"/>
        <w:rPr>
          <w:sz w:val="24"/>
          <w:szCs w:val="24"/>
        </w:rPr>
      </w:pPr>
    </w:p>
    <w:p w:rsidR="002C5D42" w:rsidRDefault="002C5D42" w:rsidP="00792FFD">
      <w:pPr>
        <w:pStyle w:val="Bezmezer"/>
        <w:rPr>
          <w:sz w:val="24"/>
          <w:szCs w:val="24"/>
        </w:rPr>
      </w:pPr>
    </w:p>
    <w:p w:rsidR="002C5D42" w:rsidRDefault="002C5D42" w:rsidP="00792F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Brně dne: </w:t>
      </w:r>
      <w:proofErr w:type="gramStart"/>
      <w:r>
        <w:rPr>
          <w:sz w:val="24"/>
          <w:szCs w:val="24"/>
        </w:rPr>
        <w:t>27.2. 2019</w:t>
      </w:r>
      <w:proofErr w:type="gramEnd"/>
    </w:p>
    <w:p w:rsidR="002C5D42" w:rsidRDefault="002C5D42" w:rsidP="00792FFD">
      <w:pPr>
        <w:pStyle w:val="Bezmezer"/>
        <w:rPr>
          <w:sz w:val="24"/>
          <w:szCs w:val="24"/>
        </w:rPr>
      </w:pPr>
    </w:p>
    <w:p w:rsidR="002C5D42" w:rsidRDefault="002C5D42" w:rsidP="00792FFD">
      <w:pPr>
        <w:pStyle w:val="Bezmezer"/>
        <w:rPr>
          <w:sz w:val="24"/>
          <w:szCs w:val="24"/>
        </w:rPr>
      </w:pPr>
    </w:p>
    <w:p w:rsidR="002C5D42" w:rsidRPr="00792FFD" w:rsidRDefault="002C5D42" w:rsidP="00792FF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Mgr.Dagmar</w:t>
      </w:r>
      <w:proofErr w:type="spellEnd"/>
      <w:proofErr w:type="gramEnd"/>
      <w:r>
        <w:rPr>
          <w:sz w:val="24"/>
          <w:szCs w:val="24"/>
        </w:rPr>
        <w:t xml:space="preserve"> Procházková, ředitelka školy</w:t>
      </w:r>
    </w:p>
    <w:p w:rsidR="00655043" w:rsidRPr="00655043" w:rsidRDefault="00655043" w:rsidP="00655043">
      <w:pPr>
        <w:pStyle w:val="Bezmezer"/>
        <w:rPr>
          <w:sz w:val="24"/>
          <w:szCs w:val="24"/>
        </w:rPr>
      </w:pPr>
    </w:p>
    <w:p w:rsidR="007B0E0D" w:rsidRPr="007B0E0D" w:rsidRDefault="007B0E0D" w:rsidP="007B0E0D">
      <w:pPr>
        <w:pStyle w:val="Bezmezer"/>
        <w:rPr>
          <w:sz w:val="24"/>
          <w:szCs w:val="24"/>
        </w:rPr>
      </w:pPr>
    </w:p>
    <w:sectPr w:rsidR="007B0E0D" w:rsidRPr="007B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68B"/>
    <w:multiLevelType w:val="hybridMultilevel"/>
    <w:tmpl w:val="6722E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75238"/>
    <w:multiLevelType w:val="hybridMultilevel"/>
    <w:tmpl w:val="44585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5031"/>
    <w:multiLevelType w:val="hybridMultilevel"/>
    <w:tmpl w:val="65FCCB9E"/>
    <w:lvl w:ilvl="0" w:tplc="D4485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B4579"/>
    <w:multiLevelType w:val="hybridMultilevel"/>
    <w:tmpl w:val="E9F28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46CA"/>
    <w:multiLevelType w:val="hybridMultilevel"/>
    <w:tmpl w:val="28FCC8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076C1"/>
    <w:multiLevelType w:val="hybridMultilevel"/>
    <w:tmpl w:val="43FC8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A5AAE"/>
    <w:multiLevelType w:val="hybridMultilevel"/>
    <w:tmpl w:val="CADAC99E"/>
    <w:lvl w:ilvl="0" w:tplc="61A0A4E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B24F3"/>
    <w:multiLevelType w:val="hybridMultilevel"/>
    <w:tmpl w:val="87D8D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D"/>
    <w:rsid w:val="00003DDC"/>
    <w:rsid w:val="000058E8"/>
    <w:rsid w:val="00225B79"/>
    <w:rsid w:val="002C5D42"/>
    <w:rsid w:val="003505EA"/>
    <w:rsid w:val="003F24C6"/>
    <w:rsid w:val="004F2455"/>
    <w:rsid w:val="00655043"/>
    <w:rsid w:val="006877EF"/>
    <w:rsid w:val="00792FFD"/>
    <w:rsid w:val="007A6806"/>
    <w:rsid w:val="007B0E0D"/>
    <w:rsid w:val="0094554A"/>
    <w:rsid w:val="00A77DA2"/>
    <w:rsid w:val="00B967F1"/>
    <w:rsid w:val="00D4536B"/>
    <w:rsid w:val="00E76C5B"/>
    <w:rsid w:val="00E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0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0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Reditelka</cp:lastModifiedBy>
  <cp:revision>9</cp:revision>
  <dcterms:created xsi:type="dcterms:W3CDTF">2019-02-24T07:58:00Z</dcterms:created>
  <dcterms:modified xsi:type="dcterms:W3CDTF">2019-02-26T07:18:00Z</dcterms:modified>
</cp:coreProperties>
</file>